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E7" w:rsidRPr="00EC3CEE" w:rsidRDefault="00CC29E7" w:rsidP="00CC29E7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5</w:t>
      </w:r>
      <w:r w:rsidRPr="00EC3CEE">
        <w:rPr>
          <w:rFonts w:ascii="Arial" w:hAnsi="Arial" w:cs="Arial"/>
          <w:sz w:val="24"/>
          <w:szCs w:val="24"/>
        </w:rPr>
        <w:t>.C.24.-</w:t>
      </w:r>
    </w:p>
    <w:p w:rsidR="00CC29E7" w:rsidRPr="00EC3CEE" w:rsidRDefault="00CC29E7" w:rsidP="00CC29E7">
      <w:pPr>
        <w:spacing w:before="120" w:after="120"/>
        <w:jc w:val="both"/>
        <w:rPr>
          <w:rFonts w:ascii="Arial" w:hAnsi="Arial" w:cs="Arial"/>
          <w:b/>
        </w:rPr>
      </w:pPr>
    </w:p>
    <w:p w:rsidR="00CC29E7" w:rsidRPr="00EC3CEE" w:rsidRDefault="00CC29E7" w:rsidP="00CC29E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CC29E7" w:rsidRPr="00EC3CEE" w:rsidRDefault="00CC29E7" w:rsidP="00CC29E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CC29E7" w:rsidRPr="00EC3CEE" w:rsidRDefault="00CC29E7" w:rsidP="00CC29E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CC29E7" w:rsidRDefault="00CC29E7" w:rsidP="00CC29E7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Nº 1.14</w:t>
      </w:r>
      <w:r>
        <w:rPr>
          <w:rFonts w:ascii="Arial" w:hAnsi="Arial" w:cs="Arial"/>
          <w:b/>
          <w:sz w:val="28"/>
          <w:szCs w:val="28"/>
        </w:rPr>
        <w:t>1</w:t>
      </w:r>
      <w:r w:rsidRPr="00EC3CEE">
        <w:rPr>
          <w:rFonts w:ascii="Arial" w:hAnsi="Arial" w:cs="Arial"/>
          <w:b/>
          <w:sz w:val="28"/>
          <w:szCs w:val="28"/>
        </w:rPr>
        <w:t>/24</w:t>
      </w:r>
    </w:p>
    <w:p w:rsidR="00CC29E7" w:rsidRDefault="00CC29E7" w:rsidP="00CC29E7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b/>
          <w:sz w:val="28"/>
          <w:szCs w:val="28"/>
        </w:rPr>
      </w:pPr>
    </w:p>
    <w:p w:rsidR="00CC29E7" w:rsidRPr="00CC29E7" w:rsidRDefault="00CC29E7" w:rsidP="0037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9D3">
        <w:rPr>
          <w:rFonts w:ascii="Arial" w:hAnsi="Arial" w:cs="Arial"/>
          <w:sz w:val="24"/>
          <w:szCs w:val="24"/>
        </w:rPr>
        <w:t>V</w:t>
      </w:r>
      <w:r w:rsidR="003779D3" w:rsidRPr="003779D3">
        <w:rPr>
          <w:rFonts w:ascii="Arial" w:hAnsi="Arial" w:cs="Arial"/>
          <w:sz w:val="24"/>
          <w:szCs w:val="24"/>
        </w:rPr>
        <w:t>isto</w:t>
      </w:r>
      <w:r w:rsidRPr="00CC29E7">
        <w:rPr>
          <w:rFonts w:ascii="Arial" w:hAnsi="Arial" w:cs="Arial"/>
          <w:sz w:val="24"/>
          <w:szCs w:val="24"/>
        </w:rPr>
        <w:t xml:space="preserve"> </w:t>
      </w:r>
      <w:r w:rsidR="003779D3">
        <w:rPr>
          <w:rFonts w:ascii="Arial" w:hAnsi="Arial" w:cs="Arial"/>
          <w:sz w:val="24"/>
          <w:szCs w:val="24"/>
        </w:rPr>
        <w:t>u</w:t>
      </w:r>
      <w:r w:rsidRPr="00CC29E7">
        <w:rPr>
          <w:rFonts w:ascii="Arial" w:hAnsi="Arial" w:cs="Arial"/>
          <w:sz w:val="24"/>
          <w:szCs w:val="24"/>
        </w:rPr>
        <w:t xml:space="preserve">na pick up Chevrolet S10 color gris, con </w:t>
      </w:r>
      <w:proofErr w:type="spellStart"/>
      <w:r w:rsidRPr="00CC29E7">
        <w:rPr>
          <w:rFonts w:ascii="Arial" w:hAnsi="Arial" w:cs="Arial"/>
          <w:sz w:val="24"/>
          <w:szCs w:val="24"/>
        </w:rPr>
        <w:t>plo</w:t>
      </w:r>
      <w:bookmarkStart w:id="0" w:name="_GoBack"/>
      <w:bookmarkEnd w:id="0"/>
      <w:r w:rsidRPr="00CC29E7">
        <w:rPr>
          <w:rFonts w:ascii="Arial" w:hAnsi="Arial" w:cs="Arial"/>
          <w:sz w:val="24"/>
          <w:szCs w:val="24"/>
        </w:rPr>
        <w:t>teo</w:t>
      </w:r>
      <w:proofErr w:type="spellEnd"/>
      <w:r w:rsidRPr="00CC29E7">
        <w:rPr>
          <w:rFonts w:ascii="Arial" w:hAnsi="Arial" w:cs="Arial"/>
          <w:sz w:val="24"/>
          <w:szCs w:val="24"/>
        </w:rPr>
        <w:t xml:space="preserve"> en sus puertas del logo de la Municipalidad de Villa Cañás, estacionada frente al edificio Municipal</w:t>
      </w:r>
      <w:r w:rsidR="003779D3">
        <w:rPr>
          <w:rFonts w:ascii="Arial" w:hAnsi="Arial" w:cs="Arial"/>
          <w:sz w:val="24"/>
          <w:szCs w:val="24"/>
        </w:rPr>
        <w:t xml:space="preserve">; </w:t>
      </w:r>
      <w:r w:rsidRPr="00CC29E7">
        <w:rPr>
          <w:rFonts w:ascii="Arial" w:hAnsi="Arial" w:cs="Arial"/>
          <w:sz w:val="24"/>
          <w:szCs w:val="24"/>
        </w:rPr>
        <w:t xml:space="preserve">y </w:t>
      </w:r>
    </w:p>
    <w:p w:rsidR="00CC29E7" w:rsidRPr="00CC29E7" w:rsidRDefault="003779D3" w:rsidP="0037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CC29E7" w:rsidRPr="00CC29E7">
        <w:rPr>
          <w:rFonts w:ascii="Arial" w:hAnsi="Arial" w:cs="Arial"/>
          <w:sz w:val="24"/>
          <w:szCs w:val="24"/>
        </w:rPr>
        <w:t>existe reglamentación que indican los montos por los cuales se debe realizar Licitación pública, Concurso de precio o licitación privada</w:t>
      </w:r>
      <w:r w:rsidR="00C65C76">
        <w:rPr>
          <w:rFonts w:ascii="Arial" w:hAnsi="Arial" w:cs="Arial"/>
          <w:sz w:val="24"/>
          <w:szCs w:val="24"/>
        </w:rPr>
        <w:t>;</w:t>
      </w:r>
    </w:p>
    <w:p w:rsidR="00CC29E7" w:rsidRPr="00CC29E7" w:rsidRDefault="00CC29E7" w:rsidP="00C6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9E7">
        <w:rPr>
          <w:rFonts w:ascii="Arial" w:hAnsi="Arial" w:cs="Arial"/>
          <w:sz w:val="24"/>
          <w:szCs w:val="24"/>
        </w:rPr>
        <w:t>Que</w:t>
      </w:r>
      <w:r w:rsidR="00C65C76">
        <w:rPr>
          <w:rFonts w:ascii="Arial" w:hAnsi="Arial" w:cs="Arial"/>
          <w:sz w:val="24"/>
          <w:szCs w:val="24"/>
        </w:rPr>
        <w:t>,</w:t>
      </w:r>
      <w:r w:rsidRPr="00CC29E7">
        <w:rPr>
          <w:rFonts w:ascii="Arial" w:hAnsi="Arial" w:cs="Arial"/>
          <w:sz w:val="24"/>
          <w:szCs w:val="24"/>
        </w:rPr>
        <w:t xml:space="preserve"> </w:t>
      </w:r>
      <w:r w:rsidR="00C65C76">
        <w:rPr>
          <w:rFonts w:ascii="Arial" w:hAnsi="Arial" w:cs="Arial"/>
          <w:sz w:val="24"/>
          <w:szCs w:val="24"/>
        </w:rPr>
        <w:t>este Cuerpo L</w:t>
      </w:r>
      <w:r w:rsidRPr="00CC29E7">
        <w:rPr>
          <w:rFonts w:ascii="Arial" w:hAnsi="Arial" w:cs="Arial"/>
          <w:sz w:val="24"/>
          <w:szCs w:val="24"/>
        </w:rPr>
        <w:t xml:space="preserve">egislativo no ha recibido </w:t>
      </w:r>
      <w:r w:rsidR="00C65C76">
        <w:rPr>
          <w:rFonts w:ascii="Arial" w:hAnsi="Arial" w:cs="Arial"/>
          <w:sz w:val="24"/>
          <w:szCs w:val="24"/>
        </w:rPr>
        <w:t>ninguna información al respecto;</w:t>
      </w:r>
    </w:p>
    <w:p w:rsidR="00CC29E7" w:rsidRDefault="00CC29E7" w:rsidP="00C6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9E7">
        <w:rPr>
          <w:rFonts w:ascii="Arial" w:hAnsi="Arial" w:cs="Arial"/>
          <w:sz w:val="24"/>
          <w:szCs w:val="24"/>
        </w:rPr>
        <w:t>Que</w:t>
      </w:r>
      <w:r w:rsidR="00C65C76">
        <w:rPr>
          <w:rFonts w:ascii="Arial" w:hAnsi="Arial" w:cs="Arial"/>
          <w:sz w:val="24"/>
          <w:szCs w:val="24"/>
        </w:rPr>
        <w:t>,</w:t>
      </w:r>
      <w:r w:rsidRPr="00CC29E7">
        <w:rPr>
          <w:rFonts w:ascii="Arial" w:hAnsi="Arial" w:cs="Arial"/>
          <w:sz w:val="24"/>
          <w:szCs w:val="24"/>
        </w:rPr>
        <w:t xml:space="preserve"> el rodado mencionado no figura en la base del API patentes a nombre del Municipio, sino que consta </w:t>
      </w:r>
      <w:r w:rsidR="00C65C76">
        <w:rPr>
          <w:rFonts w:ascii="Arial" w:hAnsi="Arial" w:cs="Arial"/>
          <w:sz w:val="24"/>
          <w:szCs w:val="24"/>
        </w:rPr>
        <w:t>el titular anterior;</w:t>
      </w:r>
    </w:p>
    <w:p w:rsidR="00932124" w:rsidRDefault="00932124" w:rsidP="00C6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61E" w:rsidRDefault="00932124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124">
        <w:rPr>
          <w:rFonts w:ascii="Arial" w:hAnsi="Arial" w:cs="Arial"/>
          <w:sz w:val="24"/>
          <w:szCs w:val="24"/>
        </w:rPr>
        <w:t xml:space="preserve">Por todo lo </w:t>
      </w:r>
      <w:r w:rsidRPr="00932124">
        <w:rPr>
          <w:rFonts w:ascii="Arial" w:hAnsi="Arial" w:cs="Arial"/>
          <w:sz w:val="24"/>
          <w:szCs w:val="24"/>
          <w:lang w:val="es-ES_tradnl"/>
        </w:rPr>
        <w:t>expuesto</w:t>
      </w:r>
      <w:r w:rsidRPr="00932124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Pr="00932124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a través de la</w:t>
      </w:r>
      <w:r w:rsidRPr="00932124">
        <w:rPr>
          <w:rStyle w:val="Textoennegrita"/>
          <w:rFonts w:ascii="Arial" w:hAnsi="Arial" w:cs="Arial"/>
          <w:sz w:val="24"/>
          <w:szCs w:val="24"/>
          <w:lang w:val="es-MX"/>
        </w:rPr>
        <w:t xml:space="preserve"> </w:t>
      </w:r>
      <w:r w:rsidRPr="00932124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Secretaría 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de Economía </w:t>
      </w:r>
      <w:r w:rsidR="00CC29E7" w:rsidRPr="00CC29E7">
        <w:rPr>
          <w:rFonts w:ascii="Arial" w:hAnsi="Arial" w:cs="Arial"/>
          <w:sz w:val="24"/>
          <w:szCs w:val="24"/>
        </w:rPr>
        <w:t>informe sobre la posible compra del rodado Pick Up Chevrolet S10 dominio AD061ZG, detallando precio total de la operación, forma de pago, número de cheque o transferencia y copia de Orden de pago firmada.</w:t>
      </w:r>
      <w:r>
        <w:rPr>
          <w:rFonts w:ascii="Arial" w:hAnsi="Arial" w:cs="Arial"/>
          <w:sz w:val="24"/>
          <w:szCs w:val="24"/>
        </w:rPr>
        <w:t>-</w:t>
      </w:r>
    </w:p>
    <w:p w:rsidR="00CC29E7" w:rsidRPr="00CC29E7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9E7">
        <w:rPr>
          <w:rFonts w:ascii="Arial" w:hAnsi="Arial" w:cs="Arial"/>
          <w:sz w:val="24"/>
          <w:szCs w:val="24"/>
        </w:rPr>
        <w:t xml:space="preserve">  </w:t>
      </w:r>
    </w:p>
    <w:p w:rsidR="00CC29E7" w:rsidRPr="00CC29E7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9E7">
        <w:rPr>
          <w:rFonts w:ascii="Arial" w:hAnsi="Arial" w:cs="Arial"/>
          <w:sz w:val="24"/>
          <w:szCs w:val="24"/>
        </w:rPr>
        <w:t>Se solicita a la Secretaría de Gobierno, informe y agregue copia del instrumento legal que respalda la operación mencionada. Además, que informe si se ha realizado la transferencia de dominio del rodado a favor del Municipio, y el destino de uso del rodado adquirido dentro de la Administración Municipal.</w:t>
      </w:r>
      <w:r w:rsidR="00C9561E">
        <w:rPr>
          <w:rFonts w:ascii="Arial" w:hAnsi="Arial" w:cs="Arial"/>
          <w:sz w:val="24"/>
          <w:szCs w:val="24"/>
        </w:rPr>
        <w:t>-</w:t>
      </w:r>
      <w:r w:rsidRPr="00CC29E7">
        <w:rPr>
          <w:rFonts w:ascii="Arial" w:hAnsi="Arial" w:cs="Arial"/>
          <w:sz w:val="24"/>
          <w:szCs w:val="24"/>
        </w:rPr>
        <w:t xml:space="preserve"> </w:t>
      </w:r>
    </w:p>
    <w:p w:rsidR="00CC29E7" w:rsidRPr="00CC29E7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9E7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9E7" w:rsidRPr="00772EE1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EE1">
        <w:rPr>
          <w:rFonts w:ascii="Arial" w:hAnsi="Arial" w:cs="Arial"/>
          <w:sz w:val="24"/>
          <w:szCs w:val="24"/>
        </w:rPr>
        <w:t xml:space="preserve"> </w:t>
      </w:r>
    </w:p>
    <w:p w:rsidR="00CC29E7" w:rsidRDefault="00CC29E7" w:rsidP="00CC2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4CDE">
        <w:rPr>
          <w:rFonts w:ascii="Arial" w:hAnsi="Arial" w:cs="Arial"/>
          <w:sz w:val="24"/>
          <w:szCs w:val="24"/>
        </w:rPr>
        <w:t xml:space="preserve">Dada en </w:t>
      </w:r>
      <w:r>
        <w:rPr>
          <w:rFonts w:ascii="Arial" w:hAnsi="Arial" w:cs="Arial"/>
          <w:sz w:val="24"/>
          <w:szCs w:val="24"/>
        </w:rPr>
        <w:t>Sala de Sesiones d</w:t>
      </w:r>
      <w:r w:rsidRPr="00064CDE">
        <w:rPr>
          <w:rFonts w:ascii="Arial" w:hAnsi="Arial" w:cs="Arial"/>
          <w:sz w:val="24"/>
          <w:szCs w:val="24"/>
        </w:rPr>
        <w:t xml:space="preserve">el Honorable Concejo Municipal de Villa Cañás a los </w:t>
      </w:r>
      <w:r>
        <w:rPr>
          <w:rFonts w:ascii="Arial" w:hAnsi="Arial" w:cs="Arial"/>
          <w:sz w:val="24"/>
          <w:szCs w:val="24"/>
        </w:rPr>
        <w:t xml:space="preserve">nueve </w:t>
      </w:r>
      <w:r w:rsidRPr="00064CDE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octubre del año dos mil veinticuatro.-</w:t>
      </w:r>
    </w:p>
    <w:p w:rsidR="00CC29E7" w:rsidRPr="0077097B" w:rsidRDefault="00CC29E7" w:rsidP="00CC29E7">
      <w:pPr>
        <w:spacing w:line="240" w:lineRule="auto"/>
        <w:rPr>
          <w:rFonts w:ascii="Arial" w:hAnsi="Arial" w:cs="Arial"/>
        </w:rPr>
      </w:pPr>
    </w:p>
    <w:p w:rsidR="00CC29E7" w:rsidRPr="00772EE1" w:rsidRDefault="00CC29E7" w:rsidP="00CC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9E7" w:rsidRPr="005E6AF4" w:rsidRDefault="00CC29E7" w:rsidP="00CC29E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944788" w:rsidRDefault="00944788"/>
    <w:sectPr w:rsidR="00944788" w:rsidSect="00BE51E7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121"/>
    <w:multiLevelType w:val="hybridMultilevel"/>
    <w:tmpl w:val="37008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E7"/>
    <w:rsid w:val="003779D3"/>
    <w:rsid w:val="00932124"/>
    <w:rsid w:val="00944788"/>
    <w:rsid w:val="00C65C76"/>
    <w:rsid w:val="00C9561E"/>
    <w:rsid w:val="00C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E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CC2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E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CC2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</cp:revision>
  <dcterms:created xsi:type="dcterms:W3CDTF">2024-10-14T11:54:00Z</dcterms:created>
  <dcterms:modified xsi:type="dcterms:W3CDTF">2024-10-14T12:00:00Z</dcterms:modified>
</cp:coreProperties>
</file>